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74A" w:rsidRPr="004C6CD1" w:rsidRDefault="00EE186E" w:rsidP="00EE186E">
      <w:pPr>
        <w:spacing w:after="0" w:line="240" w:lineRule="auto"/>
        <w:jc w:val="center"/>
        <w:rPr>
          <w:b/>
          <w:sz w:val="96"/>
          <w:szCs w:val="96"/>
        </w:rPr>
      </w:pPr>
      <w:r w:rsidRPr="004C6CD1">
        <w:rPr>
          <w:b/>
          <w:sz w:val="96"/>
          <w:szCs w:val="96"/>
        </w:rPr>
        <w:t>INTRODUZIONE</w:t>
      </w:r>
    </w:p>
    <w:p w:rsidR="00A267D6" w:rsidRDefault="0060750D" w:rsidP="00A267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A267D6">
        <w:rPr>
          <w:rFonts w:ascii="Arial" w:hAnsi="Arial" w:cs="Arial"/>
          <w:sz w:val="24"/>
          <w:szCs w:val="24"/>
        </w:rPr>
        <w:t>l grande filosofo Platone utilizzò la mitologia greca per il concetto di anima gemella</w:t>
      </w:r>
      <w:r w:rsidR="004C6CD1">
        <w:rPr>
          <w:rFonts w:ascii="Arial" w:hAnsi="Arial" w:cs="Arial"/>
          <w:sz w:val="24"/>
          <w:szCs w:val="24"/>
        </w:rPr>
        <w:t>:</w:t>
      </w:r>
      <w:r w:rsidR="00A267D6">
        <w:rPr>
          <w:rFonts w:ascii="Arial" w:hAnsi="Arial" w:cs="Arial"/>
          <w:sz w:val="24"/>
          <w:szCs w:val="24"/>
        </w:rPr>
        <w:t xml:space="preserve"> in qualche modo nel corso di </w:t>
      </w:r>
      <w:bookmarkStart w:id="0" w:name="_GoBack"/>
      <w:bookmarkEnd w:id="0"/>
      <w:r w:rsidR="00A267D6">
        <w:rPr>
          <w:rFonts w:ascii="Arial" w:hAnsi="Arial" w:cs="Arial"/>
          <w:sz w:val="24"/>
          <w:szCs w:val="24"/>
        </w:rPr>
        <w:t xml:space="preserve">2300 anni </w:t>
      </w:r>
      <w:r w:rsidR="004C6CD1">
        <w:rPr>
          <w:rFonts w:ascii="Arial" w:hAnsi="Arial" w:cs="Arial"/>
          <w:sz w:val="24"/>
          <w:szCs w:val="24"/>
        </w:rPr>
        <w:t xml:space="preserve">il concetto di “anima gemella” </w:t>
      </w:r>
      <w:r w:rsidR="00A267D6">
        <w:rPr>
          <w:rFonts w:ascii="Arial" w:hAnsi="Arial" w:cs="Arial"/>
          <w:sz w:val="24"/>
          <w:szCs w:val="24"/>
        </w:rPr>
        <w:t>si è affermato …</w:t>
      </w:r>
      <w:r w:rsidR="004C6CD1">
        <w:rPr>
          <w:rFonts w:ascii="Arial" w:hAnsi="Arial" w:cs="Arial"/>
          <w:sz w:val="24"/>
          <w:szCs w:val="24"/>
        </w:rPr>
        <w:t xml:space="preserve"> </w:t>
      </w:r>
    </w:p>
    <w:p w:rsidR="00A267D6" w:rsidRDefault="00A267D6" w:rsidP="00A267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1AF8">
        <w:rPr>
          <w:rFonts w:ascii="Arial" w:hAnsi="Arial" w:cs="Arial"/>
          <w:sz w:val="24"/>
          <w:szCs w:val="24"/>
        </w:rPr>
        <w:t xml:space="preserve">Nell'amore romantico, per anime gemelle </w:t>
      </w:r>
      <w:r w:rsidRPr="004C6CD1">
        <w:rPr>
          <w:rFonts w:ascii="Arial" w:hAnsi="Arial" w:cs="Arial"/>
          <w:b/>
          <w:sz w:val="24"/>
          <w:szCs w:val="24"/>
        </w:rPr>
        <w:t>si intendono due persone fra cui esiste</w:t>
      </w:r>
      <w:r w:rsidRPr="00D21AF8">
        <w:rPr>
          <w:rFonts w:ascii="Arial" w:hAnsi="Arial" w:cs="Arial"/>
          <w:sz w:val="24"/>
          <w:szCs w:val="24"/>
        </w:rPr>
        <w:t xml:space="preserve"> </w:t>
      </w:r>
      <w:r w:rsidRPr="00D21AF8">
        <w:rPr>
          <w:rFonts w:ascii="Arial" w:hAnsi="Arial" w:cs="Arial"/>
          <w:b/>
          <w:sz w:val="24"/>
          <w:szCs w:val="24"/>
        </w:rPr>
        <w:t>una affinità spirituale e sentimentale talmente profonda da poter essere interpretata come segno che tali persone fossero predestinate ad amarsi</w:t>
      </w:r>
      <w:r w:rsidR="004C6CD1">
        <w:rPr>
          <w:rFonts w:ascii="Arial" w:hAnsi="Arial" w:cs="Arial"/>
          <w:b/>
          <w:sz w:val="24"/>
          <w:szCs w:val="24"/>
        </w:rPr>
        <w:t xml:space="preserve"> e a congiungersi</w:t>
      </w:r>
      <w:r w:rsidRPr="00D21AF8">
        <w:rPr>
          <w:rFonts w:ascii="Arial" w:hAnsi="Arial" w:cs="Arial"/>
          <w:b/>
          <w:sz w:val="24"/>
          <w:szCs w:val="24"/>
        </w:rPr>
        <w:t>.</w:t>
      </w:r>
      <w:r w:rsidRPr="00D21AF8">
        <w:rPr>
          <w:rFonts w:ascii="Arial" w:hAnsi="Arial" w:cs="Arial"/>
          <w:sz w:val="24"/>
          <w:szCs w:val="24"/>
        </w:rPr>
        <w:t xml:space="preserve"> </w:t>
      </w:r>
    </w:p>
    <w:p w:rsidR="004C6CD1" w:rsidRDefault="00A267D6" w:rsidP="00A267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1AF8">
        <w:rPr>
          <w:rFonts w:ascii="Arial" w:hAnsi="Arial" w:cs="Arial"/>
          <w:sz w:val="24"/>
          <w:szCs w:val="24"/>
        </w:rPr>
        <w:t xml:space="preserve">Nel linguaggio comune, lo stesso concetto viene comunemente espresso facendo riferimento alla metafora della "mezza mela", per cui le due anime gemelle </w:t>
      </w:r>
      <w:r w:rsidR="00572916">
        <w:rPr>
          <w:rFonts w:ascii="Arial" w:hAnsi="Arial" w:cs="Arial"/>
          <w:sz w:val="24"/>
          <w:szCs w:val="24"/>
        </w:rPr>
        <w:t>sarebbero</w:t>
      </w:r>
      <w:r w:rsidRPr="00D21AF8">
        <w:rPr>
          <w:rFonts w:ascii="Arial" w:hAnsi="Arial" w:cs="Arial"/>
          <w:sz w:val="24"/>
          <w:szCs w:val="24"/>
        </w:rPr>
        <w:t xml:space="preserve"> complementari come le due parti ottenute tag</w:t>
      </w:r>
      <w:r w:rsidR="004C6CD1">
        <w:rPr>
          <w:rFonts w:ascii="Arial" w:hAnsi="Arial" w:cs="Arial"/>
          <w:sz w:val="24"/>
          <w:szCs w:val="24"/>
        </w:rPr>
        <w:t xml:space="preserve">liando di netto una mela a metà… </w:t>
      </w:r>
    </w:p>
    <w:p w:rsidR="00A267D6" w:rsidRPr="004C6CD1" w:rsidRDefault="004C6CD1" w:rsidP="004C6CD1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4C6CD1">
        <w:rPr>
          <w:rFonts w:ascii="Arial" w:hAnsi="Arial" w:cs="Arial"/>
          <w:b/>
          <w:sz w:val="24"/>
          <w:szCs w:val="24"/>
        </w:rPr>
        <w:t xml:space="preserve">Ma questo è </w:t>
      </w:r>
      <w:r>
        <w:rPr>
          <w:rFonts w:ascii="Arial" w:hAnsi="Arial" w:cs="Arial"/>
          <w:b/>
          <w:sz w:val="24"/>
          <w:szCs w:val="24"/>
        </w:rPr>
        <w:t xml:space="preserve">molto </w:t>
      </w:r>
      <w:r w:rsidRPr="004C6CD1">
        <w:rPr>
          <w:rFonts w:ascii="Arial" w:hAnsi="Arial" w:cs="Arial"/>
          <w:b/>
          <w:sz w:val="24"/>
          <w:szCs w:val="24"/>
        </w:rPr>
        <w:t>sbagliato perché le anime “gemelle” sono intere, non metà!</w:t>
      </w:r>
      <w:r w:rsidR="00A267D6" w:rsidRPr="004C6CD1">
        <w:rPr>
          <w:rFonts w:ascii="Arial" w:hAnsi="Arial" w:cs="Arial"/>
          <w:b/>
          <w:sz w:val="24"/>
          <w:szCs w:val="24"/>
        </w:rPr>
        <w:t xml:space="preserve"> </w:t>
      </w:r>
    </w:p>
    <w:p w:rsidR="00A267D6" w:rsidRDefault="00A267D6" w:rsidP="00A267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1AF8">
        <w:rPr>
          <w:rFonts w:ascii="Arial" w:hAnsi="Arial" w:cs="Arial"/>
          <w:sz w:val="24"/>
          <w:szCs w:val="24"/>
        </w:rPr>
        <w:t>Il concetto di "anima gemella" è in genere associato all'implicazione che esista un solo partner amoroso predestinato per ciascuna persona, e quindi è affine</w:t>
      </w:r>
      <w:r>
        <w:rPr>
          <w:rFonts w:ascii="Arial" w:hAnsi="Arial" w:cs="Arial"/>
          <w:sz w:val="24"/>
          <w:szCs w:val="24"/>
        </w:rPr>
        <w:t>,</w:t>
      </w:r>
      <w:r w:rsidRPr="00D21AF8">
        <w:rPr>
          <w:rFonts w:ascii="Arial" w:hAnsi="Arial" w:cs="Arial"/>
          <w:sz w:val="24"/>
          <w:szCs w:val="24"/>
        </w:rPr>
        <w:t xml:space="preserve"> correlato a quello di vero amore.</w:t>
      </w:r>
    </w:p>
    <w:p w:rsidR="002D65E2" w:rsidRPr="00312284" w:rsidRDefault="002D65E2" w:rsidP="004C6CD1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312284">
        <w:rPr>
          <w:rFonts w:ascii="Arial" w:hAnsi="Arial" w:cs="Arial"/>
          <w:b/>
          <w:sz w:val="24"/>
          <w:szCs w:val="24"/>
        </w:rPr>
        <w:t>Altra espressione ricorrente è &lt;la dolce metà&gt;, una sorta di metà cuore metaforico e spesso anche utilizzato quale ciondolo: purtroppo, talvolta non si rivela né metà e né dolce</w:t>
      </w:r>
      <w:r w:rsidR="00312284">
        <w:rPr>
          <w:rFonts w:ascii="Arial" w:hAnsi="Arial" w:cs="Arial"/>
          <w:b/>
          <w:sz w:val="24"/>
          <w:szCs w:val="24"/>
        </w:rPr>
        <w:t>… soprattutto se a portarla sia stato “un colpo di fulmine”</w:t>
      </w:r>
      <w:r w:rsidR="00572916">
        <w:rPr>
          <w:rFonts w:ascii="Arial" w:hAnsi="Arial" w:cs="Arial"/>
          <w:b/>
          <w:sz w:val="24"/>
          <w:szCs w:val="24"/>
        </w:rPr>
        <w:t xml:space="preserve"> e non Dio</w:t>
      </w:r>
      <w:r w:rsidR="004C6CD1">
        <w:rPr>
          <w:rFonts w:ascii="Arial" w:hAnsi="Arial" w:cs="Arial"/>
          <w:b/>
          <w:sz w:val="24"/>
          <w:szCs w:val="24"/>
        </w:rPr>
        <w:t xml:space="preserve"> che, invece, ci porta una persona “intera”! Dio fa uno</w:t>
      </w:r>
      <w:r w:rsidR="0035607C">
        <w:rPr>
          <w:rFonts w:ascii="Arial" w:hAnsi="Arial" w:cs="Arial"/>
          <w:b/>
          <w:sz w:val="24"/>
          <w:szCs w:val="24"/>
        </w:rPr>
        <w:t xml:space="preserve"> </w:t>
      </w:r>
      <w:r w:rsidR="004C6CD1">
        <w:rPr>
          <w:rFonts w:ascii="Arial" w:hAnsi="Arial" w:cs="Arial"/>
          <w:b/>
          <w:sz w:val="24"/>
          <w:szCs w:val="24"/>
        </w:rPr>
        <w:t>+</w:t>
      </w:r>
      <w:r w:rsidR="0035607C">
        <w:rPr>
          <w:rFonts w:ascii="Arial" w:hAnsi="Arial" w:cs="Arial"/>
          <w:b/>
          <w:sz w:val="24"/>
          <w:szCs w:val="24"/>
        </w:rPr>
        <w:t xml:space="preserve"> </w:t>
      </w:r>
      <w:r w:rsidR="004C6CD1">
        <w:rPr>
          <w:rFonts w:ascii="Arial" w:hAnsi="Arial" w:cs="Arial"/>
          <w:b/>
          <w:sz w:val="24"/>
          <w:szCs w:val="24"/>
        </w:rPr>
        <w:t>uno</w:t>
      </w:r>
      <w:r w:rsidR="0035607C">
        <w:rPr>
          <w:rFonts w:ascii="Arial" w:hAnsi="Arial" w:cs="Arial"/>
          <w:b/>
          <w:sz w:val="24"/>
          <w:szCs w:val="24"/>
        </w:rPr>
        <w:t xml:space="preserve"> </w:t>
      </w:r>
      <w:r w:rsidR="004C6CD1">
        <w:rPr>
          <w:rFonts w:ascii="Arial" w:hAnsi="Arial" w:cs="Arial"/>
          <w:b/>
          <w:sz w:val="24"/>
          <w:szCs w:val="24"/>
        </w:rPr>
        <w:t>=</w:t>
      </w:r>
      <w:r w:rsidR="0035607C">
        <w:rPr>
          <w:rFonts w:ascii="Arial" w:hAnsi="Arial" w:cs="Arial"/>
          <w:b/>
          <w:sz w:val="24"/>
          <w:szCs w:val="24"/>
        </w:rPr>
        <w:t xml:space="preserve"> </w:t>
      </w:r>
      <w:r w:rsidR="004C6CD1">
        <w:rPr>
          <w:rFonts w:ascii="Arial" w:hAnsi="Arial" w:cs="Arial"/>
          <w:b/>
          <w:sz w:val="24"/>
          <w:szCs w:val="24"/>
        </w:rPr>
        <w:t>uno!</w:t>
      </w:r>
    </w:p>
    <w:p w:rsidR="00A267D6" w:rsidRDefault="00A267D6" w:rsidP="00A267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Ovviamente, si dicono tante cose e può darsi che nessuna di queste sia giusta: ma è certo che</w:t>
      </w:r>
      <w:r w:rsidR="00572916">
        <w:rPr>
          <w:rFonts w:ascii="Arial" w:hAnsi="Arial" w:cs="Arial"/>
          <w:sz w:val="24"/>
          <w:szCs w:val="24"/>
        </w:rPr>
        <w:t xml:space="preserve"> –in generale-</w:t>
      </w:r>
      <w:r>
        <w:rPr>
          <w:rFonts w:ascii="Arial" w:hAnsi="Arial" w:cs="Arial"/>
          <w:sz w:val="24"/>
          <w:szCs w:val="24"/>
        </w:rPr>
        <w:t xml:space="preserve"> Dio abbia </w:t>
      </w:r>
      <w:r w:rsidR="00572916">
        <w:rPr>
          <w:rFonts w:ascii="Arial" w:hAnsi="Arial" w:cs="Arial"/>
          <w:sz w:val="24"/>
          <w:szCs w:val="24"/>
        </w:rPr>
        <w:t xml:space="preserve">preparato </w:t>
      </w:r>
      <w:r>
        <w:rPr>
          <w:rFonts w:ascii="Arial" w:hAnsi="Arial" w:cs="Arial"/>
          <w:sz w:val="24"/>
          <w:szCs w:val="24"/>
        </w:rPr>
        <w:t>una persona precisa che possa interagire a 360° con un’altra.</w:t>
      </w:r>
    </w:p>
    <w:p w:rsidR="00A267D6" w:rsidRDefault="00A267D6" w:rsidP="00A267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poi questa non volesse l’altra, Dio potrebbe provvederne un’altra ancora!</w:t>
      </w:r>
    </w:p>
    <w:p w:rsidR="00572916" w:rsidRDefault="00572916" w:rsidP="00A267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Esistono anche casi in cui Dio voglia che qualcuno viva senza sposarsi!</w:t>
      </w:r>
    </w:p>
    <w:p w:rsidR="00EE186E" w:rsidRPr="00CF22AF" w:rsidRDefault="00EE186E" w:rsidP="004C6CD1">
      <w:pPr>
        <w:spacing w:before="120" w:after="0" w:line="240" w:lineRule="auto"/>
        <w:ind w:left="708"/>
        <w:jc w:val="both"/>
        <w:rPr>
          <w:rFonts w:ascii="Arial" w:hAnsi="Arial" w:cs="Arial"/>
          <w:b/>
          <w:spacing w:val="-4"/>
          <w:sz w:val="24"/>
          <w:szCs w:val="24"/>
        </w:rPr>
      </w:pPr>
      <w:r w:rsidRPr="00CF22AF">
        <w:rPr>
          <w:rFonts w:ascii="Arial" w:hAnsi="Arial" w:cs="Arial"/>
          <w:b/>
          <w:spacing w:val="-4"/>
          <w:sz w:val="24"/>
          <w:szCs w:val="24"/>
        </w:rPr>
        <w:t xml:space="preserve">Dal titolo </w:t>
      </w:r>
      <w:r w:rsidR="00A267D6" w:rsidRPr="00CF22AF">
        <w:rPr>
          <w:rFonts w:ascii="Arial" w:hAnsi="Arial" w:cs="Arial"/>
          <w:b/>
          <w:spacing w:val="-4"/>
          <w:sz w:val="24"/>
          <w:szCs w:val="24"/>
        </w:rPr>
        <w:t xml:space="preserve">della dispensa </w:t>
      </w:r>
      <w:r w:rsidRPr="00CF22AF">
        <w:rPr>
          <w:rFonts w:ascii="Arial" w:hAnsi="Arial" w:cs="Arial"/>
          <w:b/>
          <w:spacing w:val="-4"/>
          <w:sz w:val="24"/>
          <w:szCs w:val="24"/>
        </w:rPr>
        <w:t xml:space="preserve">si comprende che </w:t>
      </w:r>
      <w:r w:rsidR="00A267D6" w:rsidRPr="00CF22AF">
        <w:rPr>
          <w:rFonts w:ascii="Arial" w:hAnsi="Arial" w:cs="Arial"/>
          <w:b/>
          <w:spacing w:val="-4"/>
          <w:sz w:val="24"/>
          <w:szCs w:val="24"/>
        </w:rPr>
        <w:t>deve trattarsi</w:t>
      </w:r>
      <w:r w:rsidRPr="00CF22AF">
        <w:rPr>
          <w:rFonts w:ascii="Arial" w:hAnsi="Arial" w:cs="Arial"/>
          <w:b/>
          <w:spacing w:val="-4"/>
          <w:sz w:val="24"/>
          <w:szCs w:val="24"/>
        </w:rPr>
        <w:t xml:space="preserve"> di un accoglimento</w:t>
      </w:r>
      <w:r w:rsidR="00994366">
        <w:rPr>
          <w:rFonts w:ascii="Arial" w:hAnsi="Arial" w:cs="Arial"/>
          <w:b/>
          <w:spacing w:val="-4"/>
          <w:sz w:val="24"/>
          <w:szCs w:val="24"/>
        </w:rPr>
        <w:t>, di un’accettazione</w:t>
      </w:r>
      <w:r w:rsidRPr="00CF22AF">
        <w:rPr>
          <w:rFonts w:ascii="Arial" w:hAnsi="Arial" w:cs="Arial"/>
          <w:b/>
          <w:spacing w:val="-4"/>
          <w:sz w:val="24"/>
          <w:szCs w:val="24"/>
        </w:rPr>
        <w:t xml:space="preserve">: dobbiamo accogliere “la </w:t>
      </w:r>
      <w:r w:rsidR="00572916" w:rsidRPr="00CF22AF">
        <w:rPr>
          <w:rFonts w:ascii="Arial" w:hAnsi="Arial" w:cs="Arial"/>
          <w:b/>
          <w:spacing w:val="-4"/>
          <w:sz w:val="24"/>
          <w:szCs w:val="24"/>
        </w:rPr>
        <w:t>costola</w:t>
      </w:r>
      <w:r w:rsidRPr="00CF22AF">
        <w:rPr>
          <w:rFonts w:ascii="Arial" w:hAnsi="Arial" w:cs="Arial"/>
          <w:b/>
          <w:spacing w:val="-4"/>
          <w:sz w:val="24"/>
          <w:szCs w:val="24"/>
        </w:rPr>
        <w:t xml:space="preserve">”, la nostra </w:t>
      </w:r>
      <w:r w:rsidR="00572916" w:rsidRPr="00CF22AF">
        <w:rPr>
          <w:rFonts w:ascii="Arial" w:hAnsi="Arial" w:cs="Arial"/>
          <w:b/>
          <w:spacing w:val="-4"/>
          <w:sz w:val="24"/>
          <w:szCs w:val="24"/>
        </w:rPr>
        <w:t>costola</w:t>
      </w:r>
      <w:r w:rsidR="00A267D6" w:rsidRPr="00CF22AF">
        <w:rPr>
          <w:rFonts w:ascii="Arial" w:hAnsi="Arial" w:cs="Arial"/>
          <w:b/>
          <w:spacing w:val="-4"/>
          <w:sz w:val="24"/>
          <w:szCs w:val="24"/>
        </w:rPr>
        <w:t>, quella che Dio ha riserbato per noi</w:t>
      </w:r>
      <w:r w:rsidR="004C6CD1">
        <w:rPr>
          <w:rFonts w:ascii="Arial" w:hAnsi="Arial" w:cs="Arial"/>
          <w:b/>
          <w:spacing w:val="-4"/>
          <w:sz w:val="24"/>
          <w:szCs w:val="24"/>
        </w:rPr>
        <w:t>. Insomma, lui e lei sono due persone intere che sommandosi diventano “una”, composta e compatta, ma pur sempre una!</w:t>
      </w:r>
    </w:p>
    <w:p w:rsidR="00A267D6" w:rsidRDefault="00A267D6" w:rsidP="00EE18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Personalmente, direi “quella che Dio ha fatto nascere, crescere e prepararsi per noi… a sua insaputa</w:t>
      </w:r>
      <w:r w:rsidR="00572916">
        <w:rPr>
          <w:rFonts w:ascii="Arial" w:hAnsi="Arial" w:cs="Arial"/>
          <w:sz w:val="24"/>
          <w:szCs w:val="24"/>
        </w:rPr>
        <w:t>”</w:t>
      </w:r>
      <w:r w:rsidR="00994366">
        <w:rPr>
          <w:rFonts w:ascii="Arial" w:hAnsi="Arial" w:cs="Arial"/>
          <w:sz w:val="24"/>
          <w:szCs w:val="24"/>
        </w:rPr>
        <w:t xml:space="preserve"> è proprio la persona giusta per noi</w:t>
      </w:r>
      <w:r w:rsidR="004C6CD1">
        <w:rPr>
          <w:rFonts w:ascii="Arial" w:hAnsi="Arial" w:cs="Arial"/>
          <w:sz w:val="24"/>
          <w:szCs w:val="24"/>
        </w:rPr>
        <w:t xml:space="preserve"> (non è metà persona!)</w:t>
      </w:r>
      <w:r>
        <w:rPr>
          <w:rFonts w:ascii="Arial" w:hAnsi="Arial" w:cs="Arial"/>
          <w:sz w:val="24"/>
          <w:szCs w:val="24"/>
        </w:rPr>
        <w:t>!</w:t>
      </w:r>
    </w:p>
    <w:p w:rsidR="00CF22AF" w:rsidRPr="00CF22AF" w:rsidRDefault="00994366" w:rsidP="009943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 p</w:t>
      </w:r>
      <w:r w:rsidR="00CF22AF" w:rsidRPr="00CF22AF">
        <w:rPr>
          <w:rFonts w:ascii="Arial" w:hAnsi="Arial" w:cs="Arial"/>
          <w:b/>
          <w:sz w:val="24"/>
          <w:szCs w:val="24"/>
        </w:rPr>
        <w:t xml:space="preserve">arlare </w:t>
      </w:r>
      <w:r>
        <w:rPr>
          <w:rFonts w:ascii="Arial" w:hAnsi="Arial" w:cs="Arial"/>
          <w:b/>
          <w:sz w:val="24"/>
          <w:szCs w:val="24"/>
        </w:rPr>
        <w:t xml:space="preserve">solo </w:t>
      </w:r>
      <w:r w:rsidR="00CF22AF" w:rsidRPr="00CF22AF">
        <w:rPr>
          <w:rFonts w:ascii="Arial" w:hAnsi="Arial" w:cs="Arial"/>
          <w:b/>
          <w:sz w:val="24"/>
          <w:szCs w:val="24"/>
        </w:rPr>
        <w:t>di costola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F22AF" w:rsidRPr="00CF22AF">
        <w:rPr>
          <w:rFonts w:ascii="Arial" w:hAnsi="Arial" w:cs="Arial"/>
          <w:b/>
          <w:sz w:val="24"/>
          <w:szCs w:val="24"/>
        </w:rPr>
        <w:t>è anche riduttivo: perché semmai la costola allude a “lei”, ma qui parliamo anche di “lui”! E anche lui deve essere accolto!</w:t>
      </w:r>
    </w:p>
    <w:p w:rsidR="00C60D91" w:rsidRDefault="00C60D91" w:rsidP="00CF22A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60D91">
        <w:rPr>
          <w:rFonts w:ascii="Arial" w:hAnsi="Arial" w:cs="Arial"/>
          <w:b/>
          <w:sz w:val="24"/>
          <w:szCs w:val="24"/>
        </w:rPr>
        <w:t xml:space="preserve">Quando </w:t>
      </w:r>
      <w:r w:rsidR="00CF22AF">
        <w:rPr>
          <w:rFonts w:ascii="Arial" w:hAnsi="Arial" w:cs="Arial"/>
          <w:b/>
          <w:sz w:val="24"/>
          <w:szCs w:val="24"/>
        </w:rPr>
        <w:t>si individuano (si riconoscono)</w:t>
      </w:r>
      <w:r w:rsidRPr="00C60D91">
        <w:rPr>
          <w:rFonts w:ascii="Arial" w:hAnsi="Arial" w:cs="Arial"/>
          <w:b/>
          <w:sz w:val="24"/>
          <w:szCs w:val="24"/>
        </w:rPr>
        <w:t xml:space="preserve"> </w:t>
      </w:r>
      <w:r w:rsidR="00CF22AF">
        <w:rPr>
          <w:rFonts w:ascii="Arial" w:hAnsi="Arial" w:cs="Arial"/>
          <w:b/>
          <w:sz w:val="24"/>
          <w:szCs w:val="24"/>
        </w:rPr>
        <w:t>devono accogliersi</w:t>
      </w:r>
      <w:r w:rsidR="004C6CD1">
        <w:rPr>
          <w:rFonts w:ascii="Arial" w:hAnsi="Arial" w:cs="Arial"/>
          <w:b/>
          <w:sz w:val="24"/>
          <w:szCs w:val="24"/>
        </w:rPr>
        <w:t>, accettarsi</w:t>
      </w:r>
      <w:r w:rsidRPr="00C60D91">
        <w:rPr>
          <w:rFonts w:ascii="Arial" w:hAnsi="Arial" w:cs="Arial"/>
          <w:b/>
          <w:sz w:val="24"/>
          <w:szCs w:val="24"/>
        </w:rPr>
        <w:t>: non contestar</w:t>
      </w:r>
      <w:r w:rsidR="00CF22AF">
        <w:rPr>
          <w:rFonts w:ascii="Arial" w:hAnsi="Arial" w:cs="Arial"/>
          <w:b/>
          <w:sz w:val="24"/>
          <w:szCs w:val="24"/>
        </w:rPr>
        <w:t>si</w:t>
      </w:r>
      <w:r w:rsidRPr="00C60D91">
        <w:rPr>
          <w:rFonts w:ascii="Arial" w:hAnsi="Arial" w:cs="Arial"/>
          <w:b/>
          <w:sz w:val="24"/>
          <w:szCs w:val="24"/>
        </w:rPr>
        <w:t xml:space="preserve"> e né discuter</w:t>
      </w:r>
      <w:r w:rsidR="00CF22AF">
        <w:rPr>
          <w:rFonts w:ascii="Arial" w:hAnsi="Arial" w:cs="Arial"/>
          <w:b/>
          <w:sz w:val="24"/>
          <w:szCs w:val="24"/>
        </w:rPr>
        <w:t>si</w:t>
      </w:r>
      <w:r w:rsidRPr="00C60D91">
        <w:rPr>
          <w:rFonts w:ascii="Arial" w:hAnsi="Arial" w:cs="Arial"/>
          <w:b/>
          <w:sz w:val="24"/>
          <w:szCs w:val="24"/>
        </w:rPr>
        <w:t xml:space="preserve"> per cambiare</w:t>
      </w:r>
      <w:r w:rsidR="00994366">
        <w:rPr>
          <w:rFonts w:ascii="Arial" w:hAnsi="Arial" w:cs="Arial"/>
          <w:b/>
          <w:sz w:val="24"/>
          <w:szCs w:val="24"/>
        </w:rPr>
        <w:t xml:space="preserve"> dell’altra persona</w:t>
      </w:r>
      <w:r w:rsidRPr="00C60D91">
        <w:rPr>
          <w:rFonts w:ascii="Arial" w:hAnsi="Arial" w:cs="Arial"/>
          <w:b/>
          <w:sz w:val="24"/>
          <w:szCs w:val="24"/>
        </w:rPr>
        <w:t xml:space="preserve"> quello che non piace!</w:t>
      </w:r>
      <w:r w:rsidR="004C6CD1">
        <w:rPr>
          <w:rFonts w:ascii="Arial" w:hAnsi="Arial" w:cs="Arial"/>
          <w:b/>
          <w:sz w:val="24"/>
          <w:szCs w:val="24"/>
        </w:rPr>
        <w:t xml:space="preserve"> Non devono entrare in una officina dove ciascuno cerca di “modellare” l’altro!</w:t>
      </w:r>
    </w:p>
    <w:p w:rsidR="00A267D6" w:rsidRDefault="00A267D6" w:rsidP="00CF22A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Infatti, quale diritto ho io di discutere quello che Dio mi offre: forse potrebbe sbagliarsi?</w:t>
      </w:r>
    </w:p>
    <w:p w:rsidR="00A267D6" w:rsidRPr="003A30DE" w:rsidRDefault="00A267D6" w:rsidP="00CF22AF">
      <w:pPr>
        <w:spacing w:after="0" w:line="240" w:lineRule="auto"/>
        <w:jc w:val="both"/>
        <w:rPr>
          <w:rFonts w:ascii="Arial" w:hAnsi="Arial" w:cs="Arial"/>
          <w:b/>
          <w:spacing w:val="-4"/>
          <w:sz w:val="24"/>
          <w:szCs w:val="24"/>
        </w:rPr>
      </w:pPr>
      <w:r w:rsidRPr="003A30DE">
        <w:rPr>
          <w:rFonts w:ascii="Arial" w:hAnsi="Arial" w:cs="Arial"/>
          <w:b/>
          <w:spacing w:val="-4"/>
          <w:sz w:val="24"/>
          <w:szCs w:val="24"/>
        </w:rPr>
        <w:t>Semmai, il problema è se quella che io ho individuato è davvero “</w:t>
      </w:r>
      <w:r w:rsidR="00CF22AF">
        <w:rPr>
          <w:rFonts w:ascii="Arial" w:hAnsi="Arial" w:cs="Arial"/>
          <w:b/>
          <w:spacing w:val="-4"/>
          <w:sz w:val="24"/>
          <w:szCs w:val="24"/>
        </w:rPr>
        <w:t>quella giusta”</w:t>
      </w:r>
      <w:r w:rsidRPr="003A30DE">
        <w:rPr>
          <w:rFonts w:ascii="Arial" w:hAnsi="Arial" w:cs="Arial"/>
          <w:b/>
          <w:spacing w:val="-4"/>
          <w:sz w:val="24"/>
          <w:szCs w:val="24"/>
        </w:rPr>
        <w:t xml:space="preserve"> preparata da Dio: ma per risolvere questo enigma dobbiamo leggere fino in fondo questa dispensa, </w:t>
      </w:r>
      <w:r w:rsidR="00CF22AF">
        <w:rPr>
          <w:rFonts w:ascii="Arial" w:hAnsi="Arial" w:cs="Arial"/>
          <w:b/>
          <w:spacing w:val="-4"/>
          <w:sz w:val="24"/>
          <w:szCs w:val="24"/>
        </w:rPr>
        <w:t>e</w:t>
      </w:r>
      <w:r w:rsidRPr="003A30DE">
        <w:rPr>
          <w:rFonts w:ascii="Arial" w:hAnsi="Arial" w:cs="Arial"/>
          <w:b/>
          <w:spacing w:val="-4"/>
          <w:sz w:val="24"/>
          <w:szCs w:val="24"/>
        </w:rPr>
        <w:t xml:space="preserve"> senza che essa diventi “Parola di Dio” (parola di Vangelo, dicono in Abruzzo!)!</w:t>
      </w:r>
    </w:p>
    <w:p w:rsidR="00EE186E" w:rsidRPr="00C60D91" w:rsidRDefault="00EE186E" w:rsidP="00C60D91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60D91">
        <w:rPr>
          <w:rFonts w:ascii="Arial" w:hAnsi="Arial" w:cs="Arial"/>
          <w:b/>
          <w:sz w:val="24"/>
          <w:szCs w:val="24"/>
        </w:rPr>
        <w:t>Direi che prima di accoglierla dobbiamo assicurarci di:</w:t>
      </w:r>
    </w:p>
    <w:p w:rsidR="00EE186E" w:rsidRPr="00C60D91" w:rsidRDefault="00EE186E" w:rsidP="00EE186E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60D91">
        <w:rPr>
          <w:rFonts w:ascii="Arial" w:hAnsi="Arial" w:cs="Arial"/>
          <w:b/>
          <w:sz w:val="24"/>
          <w:szCs w:val="24"/>
        </w:rPr>
        <w:t xml:space="preserve">Volere “una </w:t>
      </w:r>
      <w:r w:rsidR="00572916">
        <w:rPr>
          <w:rFonts w:ascii="Arial" w:hAnsi="Arial" w:cs="Arial"/>
          <w:b/>
          <w:sz w:val="24"/>
          <w:szCs w:val="24"/>
        </w:rPr>
        <w:t>costola</w:t>
      </w:r>
      <w:r w:rsidRPr="00C60D91">
        <w:rPr>
          <w:rFonts w:ascii="Arial" w:hAnsi="Arial" w:cs="Arial"/>
          <w:b/>
          <w:sz w:val="24"/>
          <w:szCs w:val="24"/>
        </w:rPr>
        <w:t>”: molti voglio starsene “da soli”.</w:t>
      </w:r>
    </w:p>
    <w:p w:rsidR="00EE186E" w:rsidRPr="00C60D91" w:rsidRDefault="00EE186E" w:rsidP="00EE186E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60D91">
        <w:rPr>
          <w:rFonts w:ascii="Arial" w:hAnsi="Arial" w:cs="Arial"/>
          <w:b/>
          <w:sz w:val="24"/>
          <w:szCs w:val="24"/>
        </w:rPr>
        <w:t xml:space="preserve">Cercare “una </w:t>
      </w:r>
      <w:r w:rsidR="00572916">
        <w:rPr>
          <w:rFonts w:ascii="Arial" w:hAnsi="Arial" w:cs="Arial"/>
          <w:b/>
          <w:sz w:val="24"/>
          <w:szCs w:val="24"/>
        </w:rPr>
        <w:t>costola che avvertiamo ci manchi</w:t>
      </w:r>
      <w:r w:rsidRPr="00C60D91">
        <w:rPr>
          <w:rFonts w:ascii="Arial" w:hAnsi="Arial" w:cs="Arial"/>
          <w:b/>
          <w:sz w:val="24"/>
          <w:szCs w:val="24"/>
        </w:rPr>
        <w:t>”: compito di questa dispensa è capire come si cerca.</w:t>
      </w:r>
    </w:p>
    <w:p w:rsidR="00EE186E" w:rsidRPr="00C60D91" w:rsidRDefault="00EE186E" w:rsidP="00EE186E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60D91">
        <w:rPr>
          <w:rFonts w:ascii="Arial" w:hAnsi="Arial" w:cs="Arial"/>
          <w:b/>
          <w:sz w:val="24"/>
          <w:szCs w:val="24"/>
        </w:rPr>
        <w:t xml:space="preserve">Individuare la nostra “personale </w:t>
      </w:r>
      <w:r w:rsidR="00572916">
        <w:rPr>
          <w:rFonts w:ascii="Arial" w:hAnsi="Arial" w:cs="Arial"/>
          <w:b/>
          <w:sz w:val="24"/>
          <w:szCs w:val="24"/>
        </w:rPr>
        <w:t>costola</w:t>
      </w:r>
      <w:r w:rsidRPr="00C60D91">
        <w:rPr>
          <w:rFonts w:ascii="Arial" w:hAnsi="Arial" w:cs="Arial"/>
          <w:b/>
          <w:sz w:val="24"/>
          <w:szCs w:val="24"/>
        </w:rPr>
        <w:t>”: cap</w:t>
      </w:r>
      <w:r w:rsidR="00C60D91" w:rsidRPr="00C60D91">
        <w:rPr>
          <w:rFonts w:ascii="Arial" w:hAnsi="Arial" w:cs="Arial"/>
          <w:b/>
          <w:sz w:val="24"/>
          <w:szCs w:val="24"/>
        </w:rPr>
        <w:t>i</w:t>
      </w:r>
      <w:r w:rsidRPr="00C60D91">
        <w:rPr>
          <w:rFonts w:ascii="Arial" w:hAnsi="Arial" w:cs="Arial"/>
          <w:b/>
          <w:sz w:val="24"/>
          <w:szCs w:val="24"/>
        </w:rPr>
        <w:t>re con certezza quale sia.</w:t>
      </w:r>
    </w:p>
    <w:p w:rsidR="00EE186E" w:rsidRPr="00C60D91" w:rsidRDefault="00EE186E" w:rsidP="00EE186E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60D91">
        <w:rPr>
          <w:rFonts w:ascii="Arial" w:hAnsi="Arial" w:cs="Arial"/>
          <w:b/>
          <w:sz w:val="24"/>
          <w:szCs w:val="24"/>
        </w:rPr>
        <w:t xml:space="preserve">Accogliere la nostra “personale </w:t>
      </w:r>
      <w:r w:rsidR="00572916">
        <w:rPr>
          <w:rFonts w:ascii="Arial" w:hAnsi="Arial" w:cs="Arial"/>
          <w:b/>
          <w:sz w:val="24"/>
          <w:szCs w:val="24"/>
        </w:rPr>
        <w:t>costola</w:t>
      </w:r>
      <w:r w:rsidRPr="00C60D91">
        <w:rPr>
          <w:rFonts w:ascii="Arial" w:hAnsi="Arial" w:cs="Arial"/>
          <w:b/>
          <w:sz w:val="24"/>
          <w:szCs w:val="24"/>
        </w:rPr>
        <w:t>”.</w:t>
      </w:r>
    </w:p>
    <w:p w:rsidR="00EE186E" w:rsidRDefault="00EE186E" w:rsidP="003A30DE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E’ un tema molto delicato sia perché tocca la nostra sfera più intima sia perché riguarda la nostra intera esistenza terrena da quel punto in poi: come ci comporteremo, dove andremo, cosa faremo, </w:t>
      </w:r>
      <w:r w:rsidR="00572916">
        <w:rPr>
          <w:rFonts w:ascii="Arial" w:hAnsi="Arial" w:cs="Arial"/>
          <w:sz w:val="24"/>
          <w:szCs w:val="24"/>
        </w:rPr>
        <w:t xml:space="preserve">come vivremo, </w:t>
      </w:r>
      <w:r>
        <w:rPr>
          <w:rFonts w:ascii="Arial" w:hAnsi="Arial" w:cs="Arial"/>
          <w:sz w:val="24"/>
          <w:szCs w:val="24"/>
        </w:rPr>
        <w:t>ecc.</w:t>
      </w:r>
    </w:p>
    <w:p w:rsidR="00EE186E" w:rsidRDefault="00EE186E" w:rsidP="003A30DE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Personalmente</w:t>
      </w:r>
      <w:r w:rsidR="00C60D9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considero questo tema al secondo posto per importanza dopo quello della Salvezza e, allo stesso tempo, uno dei più trascurati: </w:t>
      </w:r>
      <w:r w:rsidRPr="00572916">
        <w:rPr>
          <w:rFonts w:ascii="Arial" w:hAnsi="Arial" w:cs="Arial"/>
          <w:b/>
          <w:sz w:val="24"/>
          <w:szCs w:val="24"/>
        </w:rPr>
        <w:t>lo scoppio di tante coppie dimostra che la maggior parte dei giovani “tira al bersaglio” senza nemmeno prendere la mira!</w:t>
      </w:r>
    </w:p>
    <w:p w:rsidR="00333A90" w:rsidRDefault="00333A90" w:rsidP="00EE18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Perché lo inserisco al secondo posto dopo la salvezza? Perché se uno sbaglia il matrimonio si è talmente penalizzato che vivrà male tutta la sua vita terrena da quel momento in poi!</w:t>
      </w:r>
    </w:p>
    <w:p w:rsidR="00C60D91" w:rsidRPr="00C60D91" w:rsidRDefault="00C60D91" w:rsidP="00C60D91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C60D91">
        <w:rPr>
          <w:rFonts w:ascii="Arial" w:hAnsi="Arial" w:cs="Arial"/>
          <w:i/>
          <w:sz w:val="24"/>
          <w:szCs w:val="24"/>
        </w:rPr>
        <w:lastRenderedPageBreak/>
        <w:t>Una volta ero stato invitato per una serie di predicazioni sul matrimonio e per completezza del tema iniziai dando alcuni dettagli sull’individuazione della “</w:t>
      </w:r>
      <w:r w:rsidR="00572916">
        <w:rPr>
          <w:rFonts w:ascii="Arial" w:hAnsi="Arial" w:cs="Arial"/>
          <w:i/>
          <w:sz w:val="24"/>
          <w:szCs w:val="24"/>
        </w:rPr>
        <w:t>costola</w:t>
      </w:r>
      <w:r w:rsidRPr="00C60D91">
        <w:rPr>
          <w:rFonts w:ascii="Arial" w:hAnsi="Arial" w:cs="Arial"/>
          <w:i/>
          <w:sz w:val="24"/>
          <w:szCs w:val="24"/>
        </w:rPr>
        <w:t>”: tutto l’uditorio era composto da coppie sposate, molte di queste avevano figli e alcune erano già nonni!</w:t>
      </w:r>
    </w:p>
    <w:p w:rsidR="00C60D91" w:rsidRPr="003A30DE" w:rsidRDefault="00C60D91" w:rsidP="00C60D91">
      <w:pPr>
        <w:spacing w:after="0" w:line="240" w:lineRule="auto"/>
        <w:ind w:left="708"/>
        <w:jc w:val="both"/>
        <w:rPr>
          <w:rFonts w:ascii="Arial" w:hAnsi="Arial" w:cs="Arial"/>
          <w:i/>
          <w:spacing w:val="-4"/>
          <w:sz w:val="24"/>
          <w:szCs w:val="24"/>
        </w:rPr>
      </w:pPr>
      <w:r w:rsidRPr="003A30DE">
        <w:rPr>
          <w:rFonts w:ascii="Arial" w:hAnsi="Arial" w:cs="Arial"/>
          <w:i/>
          <w:spacing w:val="-4"/>
          <w:sz w:val="24"/>
          <w:szCs w:val="24"/>
        </w:rPr>
        <w:t xml:space="preserve">Ebbene, una certa percentuale di loro ammisero pubblicamente che non erano ancora sicuri di avere sposato la “giusta </w:t>
      </w:r>
      <w:r w:rsidR="00572916" w:rsidRPr="003A30DE">
        <w:rPr>
          <w:rFonts w:ascii="Arial" w:hAnsi="Arial" w:cs="Arial"/>
          <w:i/>
          <w:spacing w:val="-4"/>
          <w:sz w:val="24"/>
          <w:szCs w:val="24"/>
        </w:rPr>
        <w:t>costola</w:t>
      </w:r>
      <w:r w:rsidRPr="003A30DE">
        <w:rPr>
          <w:rFonts w:ascii="Arial" w:hAnsi="Arial" w:cs="Arial"/>
          <w:i/>
          <w:spacing w:val="-4"/>
          <w:sz w:val="24"/>
          <w:szCs w:val="24"/>
        </w:rPr>
        <w:t>” e quando dissi che io ne ero certo “caddero della nuvole”!</w:t>
      </w:r>
    </w:p>
    <w:p w:rsidR="00C60D91" w:rsidRPr="00C60D91" w:rsidRDefault="00C60D91" w:rsidP="00C60D91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C60D91">
        <w:rPr>
          <w:rFonts w:ascii="Arial" w:hAnsi="Arial" w:cs="Arial"/>
          <w:i/>
          <w:sz w:val="24"/>
          <w:szCs w:val="24"/>
        </w:rPr>
        <w:t>Molti di loro continuarono nel successivo forum asserendo che “non credevano si possa esserne sicuri”!</w:t>
      </w:r>
    </w:p>
    <w:p w:rsidR="00C60D91" w:rsidRDefault="00EE186E" w:rsidP="00EE18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Ricordo che quando </w:t>
      </w:r>
      <w:r w:rsidR="00C60D91">
        <w:rPr>
          <w:rFonts w:ascii="Arial" w:hAnsi="Arial" w:cs="Arial"/>
          <w:sz w:val="24"/>
          <w:szCs w:val="24"/>
        </w:rPr>
        <w:t>da giovane venne il momento della mia “ricerca”</w:t>
      </w:r>
      <w:r>
        <w:rPr>
          <w:rFonts w:ascii="Arial" w:hAnsi="Arial" w:cs="Arial"/>
          <w:sz w:val="24"/>
          <w:szCs w:val="24"/>
        </w:rPr>
        <w:t xml:space="preserve">, volevo sapere come ci si fidanza tra i Credenti e un mio coetaneo </w:t>
      </w:r>
      <w:r w:rsidR="00C60D91">
        <w:rPr>
          <w:rFonts w:ascii="Arial" w:hAnsi="Arial" w:cs="Arial"/>
          <w:sz w:val="24"/>
          <w:szCs w:val="24"/>
        </w:rPr>
        <w:t xml:space="preserve">Credente, </w:t>
      </w:r>
      <w:r>
        <w:rPr>
          <w:rFonts w:ascii="Arial" w:hAnsi="Arial" w:cs="Arial"/>
          <w:sz w:val="24"/>
          <w:szCs w:val="24"/>
        </w:rPr>
        <w:t xml:space="preserve">conosciuto da poco in una delle tante campagne </w:t>
      </w:r>
      <w:proofErr w:type="spellStart"/>
      <w:r>
        <w:rPr>
          <w:rFonts w:ascii="Arial" w:hAnsi="Arial" w:cs="Arial"/>
          <w:sz w:val="24"/>
          <w:szCs w:val="24"/>
        </w:rPr>
        <w:t>evangelistiche</w:t>
      </w:r>
      <w:proofErr w:type="spellEnd"/>
      <w:r>
        <w:rPr>
          <w:rFonts w:ascii="Arial" w:hAnsi="Arial" w:cs="Arial"/>
          <w:sz w:val="24"/>
          <w:szCs w:val="24"/>
        </w:rPr>
        <w:t xml:space="preserve"> che frequentavo</w:t>
      </w:r>
      <w:r w:rsidR="00C60D9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alla mi domand</w:t>
      </w:r>
      <w:r w:rsidR="00C60D91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rispose</w:t>
      </w:r>
      <w:r w:rsidR="00C60D91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</w:p>
    <w:p w:rsidR="00EE186E" w:rsidRPr="00C60D91" w:rsidRDefault="00EE186E" w:rsidP="00C60D91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C60D91">
        <w:rPr>
          <w:rFonts w:ascii="Arial" w:hAnsi="Arial" w:cs="Arial"/>
          <w:i/>
          <w:sz w:val="24"/>
          <w:szCs w:val="24"/>
        </w:rPr>
        <w:t>“come fan tutti”!</w:t>
      </w:r>
    </w:p>
    <w:p w:rsidR="00EE186E" w:rsidRPr="00C60D91" w:rsidRDefault="00EE186E" w:rsidP="00C60D91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C60D91">
        <w:rPr>
          <w:rFonts w:ascii="Arial" w:hAnsi="Arial" w:cs="Arial"/>
          <w:i/>
          <w:sz w:val="24"/>
          <w:szCs w:val="24"/>
        </w:rPr>
        <w:t>Non fui affatto d’accordo e la dimostrazione che non mi sbagliavo era lui medesimo: dopo 10 minuti che vedeva una ragazza per la prima volta, era lì che le annunciava quanto fosse innamorato di lei!</w:t>
      </w:r>
    </w:p>
    <w:p w:rsidR="00EE186E" w:rsidRPr="00C60D91" w:rsidRDefault="00EE186E" w:rsidP="00C60D91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C60D91">
        <w:rPr>
          <w:rFonts w:ascii="Arial" w:hAnsi="Arial" w:cs="Arial"/>
          <w:i/>
          <w:sz w:val="24"/>
          <w:szCs w:val="24"/>
        </w:rPr>
        <w:t>L’ho perso di vi</w:t>
      </w:r>
      <w:r w:rsidR="00C60D91" w:rsidRPr="00C60D91">
        <w:rPr>
          <w:rFonts w:ascii="Arial" w:hAnsi="Arial" w:cs="Arial"/>
          <w:i/>
          <w:sz w:val="24"/>
          <w:szCs w:val="24"/>
        </w:rPr>
        <w:t>s</w:t>
      </w:r>
      <w:r w:rsidRPr="00C60D91">
        <w:rPr>
          <w:rFonts w:ascii="Arial" w:hAnsi="Arial" w:cs="Arial"/>
          <w:i/>
          <w:sz w:val="24"/>
          <w:szCs w:val="24"/>
        </w:rPr>
        <w:t xml:space="preserve">ta da </w:t>
      </w:r>
      <w:r w:rsidR="00C60D91" w:rsidRPr="00C60D91">
        <w:rPr>
          <w:rFonts w:ascii="Arial" w:hAnsi="Arial" w:cs="Arial"/>
          <w:i/>
          <w:sz w:val="24"/>
          <w:szCs w:val="24"/>
        </w:rPr>
        <w:t xml:space="preserve">circa </w:t>
      </w:r>
      <w:r w:rsidRPr="00C60D91">
        <w:rPr>
          <w:rFonts w:ascii="Arial" w:hAnsi="Arial" w:cs="Arial"/>
          <w:i/>
          <w:sz w:val="24"/>
          <w:szCs w:val="24"/>
        </w:rPr>
        <w:t>vent’anni, ma io avevo già due figlie (di cui una più che vent’enne) e lui non era ancora sposato.</w:t>
      </w:r>
    </w:p>
    <w:p w:rsidR="00EE186E" w:rsidRPr="00C60D91" w:rsidRDefault="00EE186E" w:rsidP="00C60D91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C60D91">
        <w:rPr>
          <w:rFonts w:ascii="Arial" w:hAnsi="Arial" w:cs="Arial"/>
          <w:i/>
          <w:sz w:val="24"/>
          <w:szCs w:val="24"/>
        </w:rPr>
        <w:t>Voleva sposarsi</w:t>
      </w:r>
      <w:r w:rsidR="005C0C41" w:rsidRPr="00C60D91">
        <w:rPr>
          <w:rFonts w:ascii="Arial" w:hAnsi="Arial" w:cs="Arial"/>
          <w:i/>
          <w:sz w:val="24"/>
          <w:szCs w:val="24"/>
        </w:rPr>
        <w:t xml:space="preserve"> e lo desiderava ardentemente, ma la foga “lo affogava”</w:t>
      </w:r>
      <w:r w:rsidR="00C60D91" w:rsidRPr="00C60D91">
        <w:rPr>
          <w:rFonts w:ascii="Arial" w:hAnsi="Arial" w:cs="Arial"/>
          <w:i/>
          <w:sz w:val="24"/>
          <w:szCs w:val="24"/>
        </w:rPr>
        <w:t>: tra le ragazze si era sparsa la voce e appena lo vedevano “si raggruppavano” per evitare le sue velleità!</w:t>
      </w:r>
    </w:p>
    <w:p w:rsidR="005C0C41" w:rsidRPr="00C60D91" w:rsidRDefault="00C60D91" w:rsidP="00EE186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60D91">
        <w:rPr>
          <w:rFonts w:ascii="Arial" w:hAnsi="Arial" w:cs="Arial"/>
          <w:b/>
          <w:sz w:val="24"/>
          <w:szCs w:val="24"/>
        </w:rPr>
        <w:t>Ringrazio continuamente il Signore da ormai 40 anni che “non ho dovuto tirare due volte”: è bastato il primo ed unico tiro…</w:t>
      </w:r>
    </w:p>
    <w:p w:rsidR="005C0C41" w:rsidRPr="00C60D91" w:rsidRDefault="005C0C41" w:rsidP="00EE186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60D91">
        <w:rPr>
          <w:rFonts w:ascii="Arial" w:hAnsi="Arial" w:cs="Arial"/>
          <w:b/>
          <w:sz w:val="24"/>
          <w:szCs w:val="24"/>
        </w:rPr>
        <w:t>Come si fa? O meglio, come si dovrebbe fare?</w:t>
      </w:r>
    </w:p>
    <w:p w:rsidR="005C0C41" w:rsidRDefault="005C0C41" w:rsidP="00EE18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Bibbia tratta questo tema sia con brani “legali” sia con </w:t>
      </w:r>
      <w:r w:rsidR="00333A90">
        <w:rPr>
          <w:rFonts w:ascii="Arial" w:hAnsi="Arial" w:cs="Arial"/>
          <w:sz w:val="24"/>
          <w:szCs w:val="24"/>
        </w:rPr>
        <w:t xml:space="preserve">episodi di </w:t>
      </w:r>
      <w:r>
        <w:rPr>
          <w:rFonts w:ascii="Arial" w:hAnsi="Arial" w:cs="Arial"/>
          <w:sz w:val="24"/>
          <w:szCs w:val="24"/>
        </w:rPr>
        <w:t>Credenti spirituali del passato che ce lo hanno trasmesso per esperienza.</w:t>
      </w:r>
    </w:p>
    <w:p w:rsidR="005C0C41" w:rsidRDefault="005C0C41" w:rsidP="003A30DE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Molti anni dopo il mio matrimonio, un </w:t>
      </w:r>
      <w:r w:rsidR="00333A90">
        <w:rPr>
          <w:rFonts w:ascii="Arial" w:hAnsi="Arial" w:cs="Arial"/>
          <w:sz w:val="24"/>
          <w:szCs w:val="24"/>
        </w:rPr>
        <w:t xml:space="preserve">famoso </w:t>
      </w:r>
      <w:r>
        <w:rPr>
          <w:rFonts w:ascii="Arial" w:hAnsi="Arial" w:cs="Arial"/>
          <w:sz w:val="24"/>
          <w:szCs w:val="24"/>
        </w:rPr>
        <w:t>predicatore mi disse che non era d’accordo con la mia “linea” su questo argomento ed io gli rispos</w:t>
      </w:r>
      <w:r w:rsidR="003A30DE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che avrebbe potuto continuare con la sua!</w:t>
      </w:r>
    </w:p>
    <w:p w:rsidR="005C0C41" w:rsidRDefault="005C0C41" w:rsidP="00EE18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 giudico affatto la sua linea (se sia dritta o storta!), ma dico solo che così come il Signore me lo ha rivelato io non ho mai avuto dubbi.</w:t>
      </w:r>
    </w:p>
    <w:p w:rsidR="005C0C41" w:rsidRDefault="005C0C41" w:rsidP="00EE18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Questo non vuol dire che il mio matrimonio sia perfetto e senza sbavature: io e mia moglie non potremmo essere più diversi e avremo litigato qualche miliardo di volte, ma siamo insieme da più di 40 anni…</w:t>
      </w:r>
      <w:r w:rsidR="00333A90">
        <w:rPr>
          <w:rFonts w:ascii="Arial" w:hAnsi="Arial" w:cs="Arial"/>
          <w:sz w:val="24"/>
          <w:szCs w:val="24"/>
        </w:rPr>
        <w:t>: le liti non sono state per separaci, ma per legarci! (Nel corso sulla famiglia insegno sulla “giusta lite”</w:t>
      </w:r>
      <w:r w:rsidR="00572916">
        <w:rPr>
          <w:rFonts w:ascii="Arial" w:hAnsi="Arial" w:cs="Arial"/>
          <w:sz w:val="24"/>
          <w:szCs w:val="24"/>
        </w:rPr>
        <w:t xml:space="preserve"> </w:t>
      </w:r>
      <w:r w:rsidR="00333A90">
        <w:rPr>
          <w:rFonts w:ascii="Arial" w:hAnsi="Arial" w:cs="Arial"/>
          <w:sz w:val="24"/>
          <w:szCs w:val="24"/>
        </w:rPr>
        <w:t>…).</w:t>
      </w:r>
    </w:p>
    <w:p w:rsidR="005C0C41" w:rsidRDefault="005C0C41" w:rsidP="00EE18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Credo fermamente che mia moglie sia nata per sposarsi con me ed io con lei, credo che Dio l’</w:t>
      </w:r>
      <w:r w:rsidR="00333A90">
        <w:rPr>
          <w:rFonts w:ascii="Arial" w:hAnsi="Arial" w:cs="Arial"/>
          <w:sz w:val="24"/>
          <w:szCs w:val="24"/>
        </w:rPr>
        <w:t>abbia</w:t>
      </w:r>
      <w:r>
        <w:rPr>
          <w:rFonts w:ascii="Arial" w:hAnsi="Arial" w:cs="Arial"/>
          <w:sz w:val="24"/>
          <w:szCs w:val="24"/>
        </w:rPr>
        <w:t xml:space="preserve"> preparata per sposarsi con e io con lei, credo che non esista un’altra migliore di lei che possa essere “la mia metà”</w:t>
      </w:r>
      <w:r w:rsidR="00333A90">
        <w:rPr>
          <w:rFonts w:ascii="Arial" w:hAnsi="Arial" w:cs="Arial"/>
          <w:sz w:val="24"/>
          <w:szCs w:val="24"/>
        </w:rPr>
        <w:t>: lei è proprio “la mia costola” nonostante le apparenze e i dissapori.</w:t>
      </w:r>
    </w:p>
    <w:p w:rsidR="005C0C41" w:rsidRDefault="005C0C41" w:rsidP="003A30DE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 ascoltato le testimonianze di centinaia di Credenti su questo tema, ma mi hanno confidato di avere avuto seriamente molti dubbi sulla “loro </w:t>
      </w:r>
      <w:r w:rsidR="004E3787">
        <w:rPr>
          <w:rFonts w:ascii="Arial" w:hAnsi="Arial" w:cs="Arial"/>
          <w:sz w:val="24"/>
          <w:szCs w:val="24"/>
        </w:rPr>
        <w:t>costola</w:t>
      </w:r>
      <w:r>
        <w:rPr>
          <w:rFonts w:ascii="Arial" w:hAnsi="Arial" w:cs="Arial"/>
          <w:sz w:val="24"/>
          <w:szCs w:val="24"/>
        </w:rPr>
        <w:t>” in tante circostanze: che dire?</w:t>
      </w:r>
    </w:p>
    <w:p w:rsidR="005C0C41" w:rsidRDefault="005C0C41" w:rsidP="00EE18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Penso che la cosa più importante sia di seguire il Signore con la coscienza che ha posto in ognuno: beato colui che ha una coscienza </w:t>
      </w:r>
      <w:r w:rsidR="00333A90">
        <w:rPr>
          <w:rFonts w:ascii="Arial" w:hAnsi="Arial" w:cs="Arial"/>
          <w:sz w:val="24"/>
          <w:szCs w:val="24"/>
        </w:rPr>
        <w:t xml:space="preserve">… </w:t>
      </w:r>
      <w:r>
        <w:rPr>
          <w:rFonts w:ascii="Arial" w:hAnsi="Arial" w:cs="Arial"/>
          <w:sz w:val="24"/>
          <w:szCs w:val="24"/>
        </w:rPr>
        <w:t>che non lo condanna.</w:t>
      </w:r>
    </w:p>
    <w:p w:rsidR="005C0C41" w:rsidRDefault="005C0C41" w:rsidP="00EE18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Personalmente, io mi reputo beato al di l</w:t>
      </w:r>
      <w:r w:rsidR="005C118D">
        <w:rPr>
          <w:rFonts w:ascii="Arial" w:hAnsi="Arial" w:cs="Arial"/>
          <w:sz w:val="24"/>
          <w:szCs w:val="24"/>
        </w:rPr>
        <w:t>à</w:t>
      </w:r>
      <w:r>
        <w:rPr>
          <w:rFonts w:ascii="Arial" w:hAnsi="Arial" w:cs="Arial"/>
          <w:sz w:val="24"/>
          <w:szCs w:val="24"/>
        </w:rPr>
        <w:t xml:space="preserve"> dei sentimenti (che ci sono) e al di l</w:t>
      </w:r>
      <w:r w:rsidR="00AB409E">
        <w:rPr>
          <w:rFonts w:ascii="Arial" w:hAnsi="Arial" w:cs="Arial"/>
          <w:sz w:val="24"/>
          <w:szCs w:val="24"/>
        </w:rPr>
        <w:t>à</w:t>
      </w:r>
      <w:r>
        <w:rPr>
          <w:rFonts w:ascii="Arial" w:hAnsi="Arial" w:cs="Arial"/>
          <w:sz w:val="24"/>
          <w:szCs w:val="24"/>
        </w:rPr>
        <w:t xml:space="preserve"> delle circostanze che, spesso, hanno lottato contro</w:t>
      </w:r>
      <w:r w:rsidR="00AB409E">
        <w:rPr>
          <w:rFonts w:ascii="Arial" w:hAnsi="Arial" w:cs="Arial"/>
          <w:sz w:val="24"/>
          <w:szCs w:val="24"/>
        </w:rPr>
        <w:t xml:space="preserve"> le mie certezze nel tentativo inutile di farle crollare.</w:t>
      </w:r>
    </w:p>
    <w:p w:rsidR="00397372" w:rsidRDefault="00397372" w:rsidP="00EE18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Situazioni e circostanze, persone e cose, molte volte hanno remato contro il mio matrimonio, ma quando la relazione è basata sull’Amore nemmeno le “grandi acque” possono spegnerla!</w:t>
      </w:r>
    </w:p>
    <w:p w:rsidR="00397372" w:rsidRDefault="00397372" w:rsidP="00EE18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 ora, </w:t>
      </w:r>
      <w:r w:rsidR="004E3787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ottobre 2014, sono qui a descriverlo: ovviamente, non è tema di questa dispensa parlare del matrimonio (forse lo sarà di un’altra), qui mi soffermo sul fidanzamento e l’inizio della vita matrimoniale come “accoglimento della propria </w:t>
      </w:r>
      <w:r w:rsidR="004E3787">
        <w:rPr>
          <w:rFonts w:ascii="Arial" w:hAnsi="Arial" w:cs="Arial"/>
          <w:sz w:val="24"/>
          <w:szCs w:val="24"/>
        </w:rPr>
        <w:t>costola</w:t>
      </w:r>
      <w:r>
        <w:rPr>
          <w:rFonts w:ascii="Arial" w:hAnsi="Arial" w:cs="Arial"/>
          <w:sz w:val="24"/>
          <w:szCs w:val="24"/>
        </w:rPr>
        <w:t>”!</w:t>
      </w:r>
    </w:p>
    <w:p w:rsidR="002E1CA0" w:rsidRPr="003F2BE1" w:rsidRDefault="002E1CA0" w:rsidP="005C118D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3F2BE1">
        <w:rPr>
          <w:rFonts w:ascii="Arial" w:hAnsi="Arial" w:cs="Arial"/>
          <w:b/>
          <w:sz w:val="24"/>
          <w:szCs w:val="24"/>
        </w:rPr>
        <w:t>In genere si viaggia con “il colpo di fulmine” che sul momento infiamma e dopo incenerisce, ma il Credente deve viaggiare con altri parametri.</w:t>
      </w:r>
    </w:p>
    <w:p w:rsidR="002E1CA0" w:rsidRDefault="002E1CA0" w:rsidP="005C118D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3F2BE1">
        <w:rPr>
          <w:rFonts w:ascii="Arial" w:hAnsi="Arial" w:cs="Arial"/>
          <w:b/>
          <w:sz w:val="24"/>
          <w:szCs w:val="24"/>
        </w:rPr>
        <w:t>I “colpi di fulmine” sono molto frequenti, ma somigliano anche ai “colpi di sole tra i capelli”: durano fino alla ricrescita!</w:t>
      </w:r>
    </w:p>
    <w:p w:rsidR="003F2BE1" w:rsidRDefault="003F2BE1" w:rsidP="005C118D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Ovviamente, molti preferiscono questi al nulla: come dire, in mancanza di altro mi prendo queste scariche adrenaliniche!</w:t>
      </w:r>
      <w:r w:rsidR="004E3787">
        <w:rPr>
          <w:rFonts w:ascii="Arial" w:hAnsi="Arial" w:cs="Arial"/>
          <w:b/>
          <w:sz w:val="24"/>
          <w:szCs w:val="24"/>
        </w:rPr>
        <w:t xml:space="preserve"> Almeno come “compensazione”</w:t>
      </w:r>
      <w:r w:rsidR="003F4820">
        <w:rPr>
          <w:rFonts w:ascii="Arial" w:hAnsi="Arial" w:cs="Arial"/>
          <w:b/>
          <w:sz w:val="24"/>
          <w:szCs w:val="24"/>
        </w:rPr>
        <w:t>.</w:t>
      </w:r>
    </w:p>
    <w:p w:rsidR="003F2BE1" w:rsidRDefault="003F2BE1" w:rsidP="005C118D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Infatti, “in mancanza di altro” si passa da un “colpo” all’altro … fino a morirne!</w:t>
      </w:r>
      <w:r w:rsidR="005C118D">
        <w:rPr>
          <w:rFonts w:ascii="Arial" w:hAnsi="Arial" w:cs="Arial"/>
          <w:b/>
          <w:sz w:val="24"/>
          <w:szCs w:val="24"/>
        </w:rPr>
        <w:t xml:space="preserve"> </w:t>
      </w:r>
    </w:p>
    <w:p w:rsidR="00B14650" w:rsidRPr="003F2BE1" w:rsidRDefault="005C118D" w:rsidP="005C118D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Tranne il primo capitolo, q</w:t>
      </w:r>
      <w:r w:rsidR="00B14650">
        <w:rPr>
          <w:rFonts w:ascii="Arial" w:hAnsi="Arial" w:cs="Arial"/>
          <w:sz w:val="24"/>
          <w:szCs w:val="24"/>
        </w:rPr>
        <w:t>uasi tutt</w:t>
      </w:r>
      <w:r>
        <w:rPr>
          <w:rFonts w:ascii="Arial" w:hAnsi="Arial" w:cs="Arial"/>
          <w:sz w:val="24"/>
          <w:szCs w:val="24"/>
        </w:rPr>
        <w:t>o il resto della</w:t>
      </w:r>
      <w:r w:rsidR="00B14650">
        <w:rPr>
          <w:rFonts w:ascii="Arial" w:hAnsi="Arial" w:cs="Arial"/>
          <w:sz w:val="24"/>
          <w:szCs w:val="24"/>
        </w:rPr>
        <w:t xml:space="preserve"> dispensa è la trascrizione di alcune predicazioni </w:t>
      </w:r>
      <w:r>
        <w:rPr>
          <w:rFonts w:ascii="Arial" w:hAnsi="Arial" w:cs="Arial"/>
          <w:sz w:val="24"/>
          <w:szCs w:val="24"/>
        </w:rPr>
        <w:t xml:space="preserve">sul tema </w:t>
      </w:r>
      <w:r w:rsidR="00B14650">
        <w:rPr>
          <w:rFonts w:ascii="Arial" w:hAnsi="Arial" w:cs="Arial"/>
          <w:sz w:val="24"/>
          <w:szCs w:val="24"/>
        </w:rPr>
        <w:t>fatte dall’autor</w:t>
      </w:r>
      <w:r>
        <w:rPr>
          <w:rFonts w:ascii="Arial" w:hAnsi="Arial" w:cs="Arial"/>
          <w:sz w:val="24"/>
          <w:szCs w:val="24"/>
        </w:rPr>
        <w:t>e</w:t>
      </w:r>
      <w:r w:rsidR="00B14650">
        <w:rPr>
          <w:rFonts w:ascii="Arial" w:hAnsi="Arial" w:cs="Arial"/>
          <w:sz w:val="24"/>
          <w:szCs w:val="24"/>
        </w:rPr>
        <w:t>.</w:t>
      </w:r>
    </w:p>
    <w:sectPr w:rsidR="00B14650" w:rsidRPr="003F2BE1" w:rsidSect="009024D8">
      <w:footerReference w:type="default" r:id="rId7"/>
      <w:type w:val="continuous"/>
      <w:pgSz w:w="11906" w:h="16838" w:code="9"/>
      <w:pgMar w:top="567" w:right="567" w:bottom="238" w:left="567" w:header="284" w:footer="284" w:gutter="567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B09" w:rsidRDefault="00805B09" w:rsidP="001E40B6">
      <w:pPr>
        <w:spacing w:after="0" w:line="240" w:lineRule="auto"/>
      </w:pPr>
      <w:r>
        <w:separator/>
      </w:r>
    </w:p>
  </w:endnote>
  <w:endnote w:type="continuationSeparator" w:id="0">
    <w:p w:rsidR="00805B09" w:rsidRDefault="00805B09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2590046"/>
      <w:docPartObj>
        <w:docPartGallery w:val="Page Numbers (Bottom of Page)"/>
        <w:docPartUnique/>
      </w:docPartObj>
    </w:sdtPr>
    <w:sdtEndPr/>
    <w:sdtContent>
      <w:p w:rsidR="004F01B5" w:rsidRDefault="004F01B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AAD">
          <w:rPr>
            <w:noProof/>
          </w:rPr>
          <w:t>3</w:t>
        </w:r>
        <w:r>
          <w:fldChar w:fldCharType="end"/>
        </w:r>
      </w:p>
    </w:sdtContent>
  </w:sdt>
  <w:p w:rsidR="001E40B6" w:rsidRDefault="001E40B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B09" w:rsidRDefault="00805B09" w:rsidP="001E40B6">
      <w:pPr>
        <w:spacing w:after="0" w:line="240" w:lineRule="auto"/>
      </w:pPr>
      <w:r>
        <w:separator/>
      </w:r>
    </w:p>
  </w:footnote>
  <w:footnote w:type="continuationSeparator" w:id="0">
    <w:p w:rsidR="00805B09" w:rsidRDefault="00805B09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E56373"/>
    <w:multiLevelType w:val="hybridMultilevel"/>
    <w:tmpl w:val="5C06E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825293"/>
    <w:multiLevelType w:val="hybridMultilevel"/>
    <w:tmpl w:val="43CA28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151018"/>
    <w:multiLevelType w:val="hybridMultilevel"/>
    <w:tmpl w:val="4EE61BE2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>
    <w:nsid w:val="7FAE03D1"/>
    <w:multiLevelType w:val="hybridMultilevel"/>
    <w:tmpl w:val="2E0E4C1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D2348"/>
    <w:rsid w:val="000E1993"/>
    <w:rsid w:val="0014073C"/>
    <w:rsid w:val="0014769F"/>
    <w:rsid w:val="001E40B6"/>
    <w:rsid w:val="001F2EF9"/>
    <w:rsid w:val="00203306"/>
    <w:rsid w:val="00205746"/>
    <w:rsid w:val="002224E4"/>
    <w:rsid w:val="0024538B"/>
    <w:rsid w:val="00265A59"/>
    <w:rsid w:val="0029227A"/>
    <w:rsid w:val="002B05CE"/>
    <w:rsid w:val="002D65E2"/>
    <w:rsid w:val="002E1CA0"/>
    <w:rsid w:val="003014FE"/>
    <w:rsid w:val="00312284"/>
    <w:rsid w:val="00333A90"/>
    <w:rsid w:val="0035607C"/>
    <w:rsid w:val="0038122F"/>
    <w:rsid w:val="00383079"/>
    <w:rsid w:val="00397372"/>
    <w:rsid w:val="003A30DE"/>
    <w:rsid w:val="003B1FE9"/>
    <w:rsid w:val="003B7348"/>
    <w:rsid w:val="003C74B2"/>
    <w:rsid w:val="003F2BE1"/>
    <w:rsid w:val="003F4820"/>
    <w:rsid w:val="00404396"/>
    <w:rsid w:val="00466062"/>
    <w:rsid w:val="004A6A7A"/>
    <w:rsid w:val="004C6CD1"/>
    <w:rsid w:val="004E3787"/>
    <w:rsid w:val="004F01B5"/>
    <w:rsid w:val="00513944"/>
    <w:rsid w:val="00555115"/>
    <w:rsid w:val="00572916"/>
    <w:rsid w:val="005947F6"/>
    <w:rsid w:val="005A51AB"/>
    <w:rsid w:val="005B14D8"/>
    <w:rsid w:val="005C0C41"/>
    <w:rsid w:val="005C118D"/>
    <w:rsid w:val="005C7C96"/>
    <w:rsid w:val="005E2BFD"/>
    <w:rsid w:val="0060750D"/>
    <w:rsid w:val="00694C6C"/>
    <w:rsid w:val="006969BF"/>
    <w:rsid w:val="006A5D00"/>
    <w:rsid w:val="006E6DD4"/>
    <w:rsid w:val="006E70D9"/>
    <w:rsid w:val="007E15A0"/>
    <w:rsid w:val="007F0338"/>
    <w:rsid w:val="00805B09"/>
    <w:rsid w:val="008245B6"/>
    <w:rsid w:val="00876014"/>
    <w:rsid w:val="00885A41"/>
    <w:rsid w:val="0089284E"/>
    <w:rsid w:val="00897E27"/>
    <w:rsid w:val="008D582A"/>
    <w:rsid w:val="008F4F8D"/>
    <w:rsid w:val="009024D8"/>
    <w:rsid w:val="00927185"/>
    <w:rsid w:val="00962DE3"/>
    <w:rsid w:val="009644E6"/>
    <w:rsid w:val="009653CB"/>
    <w:rsid w:val="00985F47"/>
    <w:rsid w:val="00994366"/>
    <w:rsid w:val="009B50EE"/>
    <w:rsid w:val="009C17DD"/>
    <w:rsid w:val="009C4299"/>
    <w:rsid w:val="00A2631D"/>
    <w:rsid w:val="00A267D6"/>
    <w:rsid w:val="00A61AD1"/>
    <w:rsid w:val="00A74716"/>
    <w:rsid w:val="00AB409E"/>
    <w:rsid w:val="00B14650"/>
    <w:rsid w:val="00B23419"/>
    <w:rsid w:val="00B70D30"/>
    <w:rsid w:val="00B76592"/>
    <w:rsid w:val="00B920AB"/>
    <w:rsid w:val="00BF29D7"/>
    <w:rsid w:val="00C03C7E"/>
    <w:rsid w:val="00C138CD"/>
    <w:rsid w:val="00C215AE"/>
    <w:rsid w:val="00C37E52"/>
    <w:rsid w:val="00C60D91"/>
    <w:rsid w:val="00C70B93"/>
    <w:rsid w:val="00C866D4"/>
    <w:rsid w:val="00CF22AF"/>
    <w:rsid w:val="00D01325"/>
    <w:rsid w:val="00D21AF8"/>
    <w:rsid w:val="00D32C7E"/>
    <w:rsid w:val="00D820F1"/>
    <w:rsid w:val="00D8674A"/>
    <w:rsid w:val="00DA12A0"/>
    <w:rsid w:val="00E23DD6"/>
    <w:rsid w:val="00E307B6"/>
    <w:rsid w:val="00E516F9"/>
    <w:rsid w:val="00E534E9"/>
    <w:rsid w:val="00E56AAD"/>
    <w:rsid w:val="00EB157A"/>
    <w:rsid w:val="00EE186E"/>
    <w:rsid w:val="00F12736"/>
    <w:rsid w:val="00F46C93"/>
    <w:rsid w:val="00F53464"/>
    <w:rsid w:val="00F5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4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32</cp:revision>
  <cp:lastPrinted>2014-03-22T07:28:00Z</cp:lastPrinted>
  <dcterms:created xsi:type="dcterms:W3CDTF">2014-10-05T16:05:00Z</dcterms:created>
  <dcterms:modified xsi:type="dcterms:W3CDTF">2014-10-17T16:17:00Z</dcterms:modified>
</cp:coreProperties>
</file>